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内蒙古科技大学硕士学位论文学术评议书</w:t>
      </w:r>
    </w:p>
    <w:tbl>
      <w:tblPr>
        <w:tblStyle w:val="5"/>
        <w:tblpPr w:leftFromText="180" w:rightFromText="180" w:vertAnchor="page" w:horzAnchor="margin" w:tblpY="248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0"/>
        <w:gridCol w:w="1440"/>
        <w:gridCol w:w="469"/>
        <w:gridCol w:w="611"/>
        <w:gridCol w:w="71"/>
        <w:gridCol w:w="1145"/>
        <w:gridCol w:w="851"/>
        <w:gridCol w:w="93"/>
        <w:gridCol w:w="1176"/>
        <w:gridCol w:w="29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4587" w:type="dxa"/>
            <w:gridSpan w:val="6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学位类型</w:t>
            </w:r>
          </w:p>
        </w:tc>
        <w:tc>
          <w:tcPr>
            <w:tcW w:w="188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评价项目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（优秀）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rFonts w:hint="eastAsia"/>
                <w:b/>
                <w:sz w:val="24"/>
              </w:rPr>
              <w:t>（良好）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C（一般）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论文选题与技术分析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文献综述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研究成果与应用价值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论文撰</w:t>
            </w:r>
          </w:p>
          <w:p>
            <w:pPr>
              <w:adjustRightInd w:val="0"/>
              <w:snapToGrid w:val="0"/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写规范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17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是否同意进行学位论文答辩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学位论文总体评价等级及分数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17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同意答辩</w:t>
            </w:r>
          </w:p>
        </w:tc>
        <w:tc>
          <w:tcPr>
            <w:tcW w:w="4005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ind w:left="240" w:hanging="240" w:hangingChars="1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请您给出百分制总评成绩：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分，并在以下等级进行勾选：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auto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优秀：100-90分；</w:t>
            </w:r>
          </w:p>
          <w:p>
            <w:pPr>
              <w:adjustRightInd w:val="0"/>
              <w:snapToGrid w:val="0"/>
              <w:spacing w:line="360" w:lineRule="auto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良好：89-75分；   </w:t>
            </w:r>
          </w:p>
          <w:p>
            <w:pPr>
              <w:adjustRightInd w:val="0"/>
              <w:snapToGrid w:val="0"/>
              <w:spacing w:line="360" w:lineRule="auto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一般：74-60分；   </w:t>
            </w:r>
          </w:p>
          <w:p>
            <w:pPr>
              <w:adjustRightInd w:val="0"/>
              <w:snapToGrid w:val="0"/>
              <w:spacing w:line="360" w:lineRule="auto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不合格：60分以下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17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导师审核，但必须经过修改，不再送审</w:t>
            </w:r>
          </w:p>
        </w:tc>
        <w:tc>
          <w:tcPr>
            <w:tcW w:w="4005" w:type="dxa"/>
            <w:gridSpan w:val="5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17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修改后再送本评阅人</w:t>
            </w:r>
          </w:p>
        </w:tc>
        <w:tc>
          <w:tcPr>
            <w:tcW w:w="4005" w:type="dxa"/>
            <w:gridSpan w:val="5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17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不予答辩</w:t>
            </w:r>
          </w:p>
        </w:tc>
        <w:tc>
          <w:tcPr>
            <w:tcW w:w="400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是否推荐参加省、市级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或国家级优秀论文评选</w:t>
            </w:r>
          </w:p>
        </w:tc>
        <w:tc>
          <w:tcPr>
            <w:tcW w:w="6301" w:type="dxa"/>
            <w:gridSpan w:val="9"/>
            <w:vAlign w:val="center"/>
          </w:tcPr>
          <w:p>
            <w:pPr>
              <w:adjustRightInd w:val="0"/>
              <w:snapToGrid w:val="0"/>
              <w:ind w:firstLine="297" w:firstLineChars="124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推荐</w:t>
            </w: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不</w:t>
            </w:r>
            <w:r>
              <w:rPr>
                <w:rFonts w:hint="eastAsia" w:ascii="宋体" w:hAnsi="宋体"/>
                <w:bCs/>
                <w:sz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评阅人对该论文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研究领域的熟悉程度</w:t>
            </w:r>
          </w:p>
        </w:tc>
        <w:tc>
          <w:tcPr>
            <w:tcW w:w="630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36"/>
              </w:rPr>
              <w:t>□</w:t>
            </w:r>
            <w:r>
              <w:rPr>
                <w:rFonts w:hint="eastAsia" w:ascii="宋体" w:hAnsi="宋体"/>
                <w:sz w:val="24"/>
                <w:szCs w:val="36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熟悉    </w:t>
            </w:r>
            <w:r>
              <w:rPr>
                <w:rFonts w:ascii="宋体" w:hAnsi="宋体"/>
                <w:sz w:val="24"/>
                <w:szCs w:val="36"/>
              </w:rPr>
              <w:t>□</w:t>
            </w:r>
            <w:r>
              <w:rPr>
                <w:rFonts w:hint="eastAsia" w:ascii="宋体" w:hAnsi="宋体"/>
                <w:sz w:val="24"/>
                <w:szCs w:val="36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比较熟悉    </w:t>
            </w:r>
            <w:r>
              <w:rPr>
                <w:rFonts w:ascii="宋体" w:hAnsi="宋体"/>
                <w:sz w:val="24"/>
                <w:szCs w:val="36"/>
              </w:rPr>
              <w:t>□</w:t>
            </w:r>
            <w:r>
              <w:rPr>
                <w:rFonts w:hint="eastAsia" w:ascii="宋体" w:hAnsi="宋体"/>
                <w:sz w:val="24"/>
                <w:szCs w:val="36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一般    </w:t>
            </w:r>
            <w:r>
              <w:rPr>
                <w:rFonts w:ascii="宋体" w:hAnsi="宋体"/>
                <w:sz w:val="24"/>
                <w:szCs w:val="36"/>
              </w:rPr>
              <w:t>□</w:t>
            </w:r>
            <w:r>
              <w:rPr>
                <w:rFonts w:hint="eastAsia" w:ascii="宋体" w:hAnsi="宋体"/>
                <w:sz w:val="24"/>
                <w:szCs w:val="36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不熟悉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评阅人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adjustRightInd w:val="0"/>
              <w:snapToGrid w:val="0"/>
              <w:ind w:firstLine="297" w:firstLineChars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是否硕导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5150" w:type="dxa"/>
            <w:gridSpan w:val="6"/>
            <w:vAlign w:val="center"/>
          </w:tcPr>
          <w:p>
            <w:pPr>
              <w:adjustRightInd w:val="0"/>
              <w:snapToGrid w:val="0"/>
              <w:ind w:firstLine="297" w:firstLineChars="12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67" w:type="dxa"/>
            <w:gridSpan w:val="7"/>
            <w:vAlign w:val="center"/>
          </w:tcPr>
          <w:p>
            <w:pPr>
              <w:adjustRightInd w:val="0"/>
              <w:snapToGrid w:val="0"/>
              <w:ind w:firstLine="297" w:firstLineChars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ind w:firstLine="297" w:firstLineChars="124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</w:trPr>
        <w:tc>
          <w:tcPr>
            <w:tcW w:w="9000" w:type="dxa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论文评阅人对学位论文的总体意见（包括论文中存在的不足之处和改进意见）：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</w:pPr>
            <w:bookmarkStart w:id="0" w:name="_GoBack"/>
            <w:bookmarkEnd w:id="0"/>
          </w:p>
        </w:tc>
      </w:tr>
    </w:tbl>
    <w:p>
      <w:r>
        <w:rPr>
          <w:rFonts w:hint="eastAsia"/>
        </w:rPr>
        <w:t>备注</w:t>
      </w:r>
      <w:r>
        <w:t>：</w:t>
      </w:r>
      <w:r>
        <w:rPr>
          <w:rFonts w:hint="eastAsia"/>
        </w:rPr>
        <w:t>请</w:t>
      </w:r>
      <w:r>
        <w:t>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B"/>
    <w:rsid w:val="00584DFE"/>
    <w:rsid w:val="005A0083"/>
    <w:rsid w:val="008A52AB"/>
    <w:rsid w:val="00983C05"/>
    <w:rsid w:val="182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77</Words>
  <Characters>439</Characters>
  <Lines>3</Lines>
  <Paragraphs>1</Paragraphs>
  <TotalTime>7</TotalTime>
  <ScaleCrop>false</ScaleCrop>
  <LinksUpToDate>false</LinksUpToDate>
  <CharactersWithSpaces>515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2018-05-02T01:32:00Z</dcterms:created>
  <dc:creator>HP</dc:creator>
  <cp:lastModifiedBy>Administrator</cp:lastModifiedBy>
  <cp:lastPrinted>2018-05-02T01:37:00Z</cp:lastPrinted>
  <dcterms:modified xsi:type="dcterms:W3CDTF">2019-05-07T00:59:36Z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